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FD" w:rsidRDefault="00E021FD" w:rsidP="00E021FD">
      <w:pPr>
        <w:rPr>
          <w:b/>
          <w:bCs/>
          <w:sz w:val="32"/>
          <w:szCs w:val="32"/>
        </w:rPr>
      </w:pPr>
    </w:p>
    <w:p w:rsidR="00E021FD" w:rsidRPr="00E021FD" w:rsidRDefault="00E021FD" w:rsidP="00E021FD">
      <w:pPr>
        <w:rPr>
          <w:b/>
          <w:bCs/>
          <w:sz w:val="32"/>
          <w:szCs w:val="32"/>
        </w:rPr>
      </w:pPr>
      <w:r w:rsidRPr="00E021FD">
        <w:rPr>
          <w:b/>
          <w:bCs/>
          <w:sz w:val="32"/>
          <w:szCs w:val="32"/>
        </w:rPr>
        <w:t>(</w:t>
      </w:r>
      <w:proofErr w:type="spellStart"/>
      <w:r w:rsidRPr="00E021FD">
        <w:rPr>
          <w:b/>
          <w:bCs/>
          <w:sz w:val="32"/>
          <w:szCs w:val="32"/>
        </w:rPr>
        <w:t>Ne</w:t>
      </w:r>
      <w:proofErr w:type="spellEnd"/>
      <w:r w:rsidRPr="00E021FD">
        <w:rPr>
          <w:b/>
          <w:bCs/>
          <w:sz w:val="32"/>
          <w:szCs w:val="32"/>
        </w:rPr>
        <w:t xml:space="preserve">)bezpečné správy: </w:t>
      </w:r>
      <w:proofErr w:type="spellStart"/>
      <w:r w:rsidRPr="00E021FD">
        <w:rPr>
          <w:b/>
          <w:bCs/>
          <w:sz w:val="32"/>
          <w:szCs w:val="32"/>
        </w:rPr>
        <w:t>sexting</w:t>
      </w:r>
      <w:proofErr w:type="spellEnd"/>
      <w:r w:rsidRPr="00E021FD">
        <w:rPr>
          <w:b/>
          <w:bCs/>
          <w:sz w:val="32"/>
          <w:szCs w:val="32"/>
        </w:rPr>
        <w:t xml:space="preserve"> v životoch mladých</w:t>
      </w:r>
    </w:p>
    <w:p w:rsidR="007C5227" w:rsidRDefault="007C5227"/>
    <w:p w:rsidR="00E021FD" w:rsidRDefault="00E021FD" w:rsidP="00E021FD">
      <w:pPr>
        <w:rPr>
          <w:rFonts w:cstheme="minorHAnsi"/>
          <w:bCs/>
          <w:i/>
          <w:iCs/>
        </w:rPr>
      </w:pPr>
      <w:r w:rsidRPr="00D354C3">
        <w:rPr>
          <w:rFonts w:cstheme="minorHAnsi"/>
          <w:bCs/>
          <w:i/>
          <w:iCs/>
        </w:rPr>
        <w:t>Erika Spiššáková- školská psychologička na základnej škole, aktuálne aj učiteľka prvákov z prostredia generačnej chudoby a spoluzakladateľka OZ Detstvo deťom, ktoré prevádzkuje rodičovské centrum pre maloletých a mladistvých rodičov a rodičov z prostredia generačnej chudoby</w:t>
      </w:r>
    </w:p>
    <w:p w:rsidR="00E021FD" w:rsidRDefault="00E021FD" w:rsidP="00E021FD">
      <w:pPr>
        <w:rPr>
          <w:rFonts w:cstheme="minorHAnsi"/>
          <w:bCs/>
          <w:i/>
          <w:iCs/>
        </w:rPr>
      </w:pPr>
    </w:p>
    <w:p w:rsidR="00E021FD" w:rsidRPr="00E021FD" w:rsidRDefault="00E021FD" w:rsidP="00E021FD">
      <w:pPr>
        <w:rPr>
          <w:rFonts w:cstheme="minorHAnsi"/>
          <w:bCs/>
          <w:iCs/>
          <w:szCs w:val="22"/>
        </w:rPr>
      </w:pPr>
    </w:p>
    <w:p w:rsidR="00E021FD" w:rsidRPr="00E021FD" w:rsidRDefault="00E021FD" w:rsidP="00E021FD">
      <w:pPr>
        <w:ind w:firstLine="708"/>
        <w:rPr>
          <w:rFonts w:cstheme="minorHAnsi"/>
          <w:bCs/>
          <w:iCs/>
        </w:rPr>
      </w:pPr>
      <w:r w:rsidRPr="00E021FD">
        <w:rPr>
          <w:rFonts w:cstheme="minorHAnsi"/>
          <w:bCs/>
          <w:iCs/>
          <w:szCs w:val="22"/>
        </w:rPr>
        <w:t>Výskum z roku 2023, medzi deťmi 11-17 rokov, preukázal, že 63% detí a dospievajúcich videlo za posledný rok sexuálne obsahy, 32% dostalo nejakú sexuálnu správu a 11% detí a dospievajúcich poslalo správu so sexuálnym obsahom</w:t>
      </w:r>
      <w:r>
        <w:rPr>
          <w:rFonts w:cstheme="minorHAnsi"/>
          <w:bCs/>
          <w:iCs/>
          <w:szCs w:val="22"/>
        </w:rPr>
        <w:t>.</w:t>
      </w:r>
      <w:bookmarkStart w:id="0" w:name="_GoBack"/>
      <w:bookmarkEnd w:id="0"/>
    </w:p>
    <w:p w:rsidR="00E021FD" w:rsidRDefault="00E021FD" w:rsidP="007C5227">
      <w:pPr>
        <w:jc w:val="both"/>
      </w:pPr>
    </w:p>
    <w:p w:rsidR="00E021FD" w:rsidRPr="00E021FD" w:rsidRDefault="00E021FD" w:rsidP="00E021FD">
      <w:pPr>
        <w:jc w:val="both"/>
        <w:rPr>
          <w:rFonts w:cstheme="minorHAnsi"/>
          <w:bCs/>
          <w:i/>
          <w:iCs/>
        </w:rPr>
      </w:pPr>
      <w:r w:rsidRPr="00E021FD">
        <w:rPr>
          <w:rFonts w:cstheme="minorHAnsi"/>
          <w:b/>
          <w:bCs/>
          <w:i/>
          <w:iCs/>
        </w:rPr>
        <w:t>SEXTING</w:t>
      </w:r>
    </w:p>
    <w:p w:rsidR="00E021FD" w:rsidRPr="00E021FD" w:rsidRDefault="00E021FD" w:rsidP="00E021FD">
      <w:pPr>
        <w:numPr>
          <w:ilvl w:val="0"/>
          <w:numId w:val="14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sexuálne ladená komunikácia v </w:t>
      </w:r>
      <w:proofErr w:type="spellStart"/>
      <w:r w:rsidRPr="00E021FD">
        <w:rPr>
          <w:rFonts w:cstheme="minorHAnsi"/>
          <w:bCs/>
          <w:iCs/>
        </w:rPr>
        <w:t>kyberpriestore</w:t>
      </w:r>
      <w:proofErr w:type="spellEnd"/>
      <w:r w:rsidRPr="00E021FD">
        <w:rPr>
          <w:rFonts w:cstheme="minorHAnsi"/>
          <w:bCs/>
          <w:iCs/>
        </w:rPr>
        <w:t xml:space="preserve">, výmena/zasielanie sexuálnych správ, videí a fotografií. </w:t>
      </w:r>
    </w:p>
    <w:p w:rsidR="00E021FD" w:rsidRPr="00E021FD" w:rsidRDefault="00E021FD" w:rsidP="00E021FD">
      <w:pPr>
        <w:numPr>
          <w:ilvl w:val="0"/>
          <w:numId w:val="14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Zdieľanie vlastných intímnych fotografií, videí alebo správ s erotickým obsahom v digitálnom priestore (mobil, internet, sociálne siete...)</w:t>
      </w:r>
    </w:p>
    <w:p w:rsidR="00E021FD" w:rsidRPr="00E021FD" w:rsidRDefault="00E021FD" w:rsidP="00E021FD">
      <w:pPr>
        <w:jc w:val="both"/>
        <w:rPr>
          <w:rFonts w:cstheme="minorHAnsi"/>
          <w:bCs/>
          <w:i/>
          <w:iCs/>
        </w:rPr>
      </w:pPr>
      <w:r w:rsidRPr="00E021FD">
        <w:rPr>
          <w:rFonts w:cstheme="minorHAnsi"/>
          <w:b/>
          <w:bCs/>
          <w:i/>
          <w:iCs/>
        </w:rPr>
        <w:t>GROOMING</w:t>
      </w:r>
    </w:p>
    <w:p w:rsidR="00E021FD" w:rsidRPr="00E021FD" w:rsidRDefault="00E021FD" w:rsidP="00E021FD">
      <w:pPr>
        <w:numPr>
          <w:ilvl w:val="0"/>
          <w:numId w:val="15"/>
        </w:numPr>
        <w:jc w:val="both"/>
        <w:rPr>
          <w:rFonts w:cstheme="minorHAnsi"/>
          <w:bCs/>
          <w:iCs/>
        </w:rPr>
      </w:pPr>
      <w:proofErr w:type="spellStart"/>
      <w:r w:rsidRPr="00E021FD">
        <w:rPr>
          <w:rFonts w:cstheme="minorHAnsi"/>
          <w:bCs/>
          <w:iCs/>
        </w:rPr>
        <w:t>Grooming</w:t>
      </w:r>
      <w:proofErr w:type="spellEnd"/>
      <w:r w:rsidRPr="00E021FD">
        <w:rPr>
          <w:rFonts w:cstheme="minorHAnsi"/>
          <w:bCs/>
          <w:iCs/>
        </w:rPr>
        <w:t xml:space="preserve"> je činnosť, pri ktorej sa niekto spriatelí a vybuduje si citový vzťah s dieťaťom/ mladým človekom, aby získal jeho dôveru so zámerom sexuálneho zneužívania alebo vydierania. Môže prerásť až do snahy o stretnutie s dieťaťom.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</w:rPr>
      </w:pPr>
      <w:r w:rsidRPr="00E021FD">
        <w:rPr>
          <w:rFonts w:cstheme="minorHAnsi"/>
          <w:b/>
          <w:bCs/>
          <w:iCs/>
        </w:rPr>
        <w:t>Prečo mladí zdieľajú intímne obsahy?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Upútanie pozornosti, nadviazanie vzťahu, flirt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U chlapcov aj rola hormónov a psychických vplyvov podmienená túžbou po potvrdení mužnosti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Mať v telefóne nahú fotku osoby s ktorou majú vzťah je „vizitkou“ ich sexuálnej aktivity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Zvedavosť, objavovanie vlastnej sexuality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Túžba po ocenení, uznaní, </w:t>
      </w:r>
      <w:proofErr w:type="spellStart"/>
      <w:r w:rsidRPr="00E021FD">
        <w:rPr>
          <w:rFonts w:cstheme="minorHAnsi"/>
          <w:bCs/>
          <w:iCs/>
        </w:rPr>
        <w:t>sebaprezentácia</w:t>
      </w:r>
      <w:proofErr w:type="spellEnd"/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Posilnenie sebavedomia (potvrdenie vlastnej atraktivity)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„Zábava“, udržanie priateľstva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proofErr w:type="spellStart"/>
      <w:r w:rsidRPr="00E021FD">
        <w:rPr>
          <w:rFonts w:cstheme="minorHAnsi"/>
          <w:bCs/>
          <w:iCs/>
        </w:rPr>
        <w:t>Sexting</w:t>
      </w:r>
      <w:proofErr w:type="spellEnd"/>
      <w:r w:rsidRPr="00E021FD">
        <w:rPr>
          <w:rFonts w:cstheme="minorHAnsi"/>
          <w:bCs/>
          <w:iCs/>
        </w:rPr>
        <w:t xml:space="preserve"> ako súčasť romantických vzťahov (upútanie, flirt, vzrušenie)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„Výmena“ (odpoveď na sexy fotky)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Potlačenie nudy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Produkt sociálneho tlaku (spolužiaci, partner)</w:t>
      </w:r>
    </w:p>
    <w:p w:rsidR="00E021FD" w:rsidRPr="00E021FD" w:rsidRDefault="00E021FD" w:rsidP="00E021FD">
      <w:pPr>
        <w:numPr>
          <w:ilvl w:val="0"/>
          <w:numId w:val="16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Nástroj pomsty (vydieranie dieťaťa, pomsta „ex“)</w:t>
      </w:r>
    </w:p>
    <w:p w:rsidR="00E021FD" w:rsidRPr="00E021FD" w:rsidRDefault="00E021FD" w:rsidP="00E021FD">
      <w:pPr>
        <w:jc w:val="both"/>
        <w:rPr>
          <w:rFonts w:cstheme="minorHAnsi"/>
          <w:bCs/>
          <w:i/>
          <w:iCs/>
        </w:rPr>
      </w:pPr>
    </w:p>
    <w:p w:rsidR="00E021FD" w:rsidRPr="00E021FD" w:rsidRDefault="00E021FD" w:rsidP="00E021FD">
      <w:pPr>
        <w:jc w:val="both"/>
        <w:rPr>
          <w:rFonts w:cstheme="minorHAnsi"/>
          <w:bCs/>
          <w:i/>
          <w:iCs/>
        </w:rPr>
      </w:pPr>
      <w:r w:rsidRPr="00E021FD">
        <w:rPr>
          <w:rFonts w:cstheme="minorHAnsi"/>
          <w:bCs/>
          <w:i/>
          <w:iCs/>
        </w:rPr>
        <w:lastRenderedPageBreak/>
        <w:drawing>
          <wp:inline distT="0" distB="0" distL="0" distR="0" wp14:anchorId="33FECC06" wp14:editId="50E5DF9D">
            <wp:extent cx="4493172" cy="2607339"/>
            <wp:effectExtent l="0" t="0" r="3175" b="2540"/>
            <wp:docPr id="2" name="Obrázok 1" descr="sexting_slovnimr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sexting_slovnimra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96" cy="261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FD" w:rsidRPr="00E021FD" w:rsidRDefault="00E021FD" w:rsidP="00E021FD">
      <w:pPr>
        <w:jc w:val="both"/>
        <w:rPr>
          <w:rFonts w:cstheme="minorHAnsi"/>
          <w:b/>
          <w:bCs/>
          <w:iCs/>
        </w:rPr>
      </w:pPr>
      <w:r w:rsidRPr="00E021FD">
        <w:rPr>
          <w:rFonts w:cstheme="minorHAnsi"/>
          <w:b/>
          <w:bCs/>
          <w:iCs/>
        </w:rPr>
        <w:t xml:space="preserve">Riziká </w:t>
      </w:r>
      <w:proofErr w:type="spellStart"/>
      <w:r w:rsidRPr="00E021FD">
        <w:rPr>
          <w:rFonts w:cstheme="minorHAnsi"/>
          <w:b/>
          <w:bCs/>
          <w:iCs/>
        </w:rPr>
        <w:t>sextingu</w:t>
      </w:r>
      <w:proofErr w:type="spellEnd"/>
      <w:r w:rsidRPr="00E021FD">
        <w:rPr>
          <w:rFonts w:cstheme="minorHAnsi"/>
          <w:b/>
          <w:bCs/>
          <w:iCs/>
        </w:rPr>
        <w:t>:</w:t>
      </w:r>
    </w:p>
    <w:p w:rsidR="00E021FD" w:rsidRPr="00E021FD" w:rsidRDefault="00E021FD" w:rsidP="00E021FD">
      <w:pPr>
        <w:numPr>
          <w:ilvl w:val="0"/>
          <w:numId w:val="17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/>
          <w:bCs/>
          <w:iCs/>
        </w:rPr>
        <w:t>Digitálna stopa</w:t>
      </w:r>
    </w:p>
    <w:p w:rsidR="00E021FD" w:rsidRPr="00E021FD" w:rsidRDefault="00E021FD" w:rsidP="00E021FD">
      <w:pPr>
        <w:numPr>
          <w:ilvl w:val="0"/>
          <w:numId w:val="17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Materiál môže byť zneužitý na vydieranie </w:t>
      </w:r>
    </w:p>
    <w:p w:rsidR="00E021FD" w:rsidRPr="00E021FD" w:rsidRDefault="00E021FD" w:rsidP="00E021FD">
      <w:pPr>
        <w:numPr>
          <w:ilvl w:val="0"/>
          <w:numId w:val="17"/>
        </w:numPr>
        <w:jc w:val="both"/>
        <w:rPr>
          <w:rFonts w:cstheme="minorHAnsi"/>
          <w:bCs/>
          <w:iCs/>
        </w:rPr>
      </w:pPr>
      <w:proofErr w:type="spellStart"/>
      <w:r w:rsidRPr="00E021FD">
        <w:rPr>
          <w:rFonts w:cstheme="minorHAnsi"/>
          <w:bCs/>
          <w:iCs/>
        </w:rPr>
        <w:t>Kyberšikanovanie</w:t>
      </w:r>
      <w:proofErr w:type="spellEnd"/>
      <w:r w:rsidRPr="00E021FD">
        <w:rPr>
          <w:rFonts w:cstheme="minorHAnsi"/>
          <w:bCs/>
          <w:iCs/>
        </w:rPr>
        <w:t>, obťažovanie</w:t>
      </w:r>
    </w:p>
    <w:p w:rsidR="00E021FD" w:rsidRPr="00E021FD" w:rsidRDefault="00E021FD" w:rsidP="00E021FD">
      <w:pPr>
        <w:numPr>
          <w:ilvl w:val="0"/>
          <w:numId w:val="17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Poškodenie povesti dotknutej osoby</w:t>
      </w:r>
    </w:p>
    <w:p w:rsidR="00E021FD" w:rsidRPr="00E021FD" w:rsidRDefault="00E021FD" w:rsidP="00E021FD">
      <w:pPr>
        <w:numPr>
          <w:ilvl w:val="0"/>
          <w:numId w:val="17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Možné zneužitie materiálu na </w:t>
      </w:r>
      <w:proofErr w:type="spellStart"/>
      <w:r w:rsidRPr="00E021FD">
        <w:rPr>
          <w:rFonts w:cstheme="minorHAnsi"/>
          <w:bCs/>
          <w:iCs/>
        </w:rPr>
        <w:t>pornostránkach</w:t>
      </w:r>
      <w:proofErr w:type="spellEnd"/>
    </w:p>
    <w:p w:rsidR="00E021FD" w:rsidRPr="00E021FD" w:rsidRDefault="00E021FD" w:rsidP="00E021FD">
      <w:pPr>
        <w:numPr>
          <w:ilvl w:val="0"/>
          <w:numId w:val="17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Falošné profily a šírenie materiálov</w:t>
      </w:r>
    </w:p>
    <w:p w:rsidR="00E021FD" w:rsidRPr="00E021FD" w:rsidRDefault="00E021FD" w:rsidP="00E021FD">
      <w:pPr>
        <w:numPr>
          <w:ilvl w:val="0"/>
          <w:numId w:val="17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Dodatočná úprava materiálov na iné účely</w:t>
      </w:r>
    </w:p>
    <w:p w:rsidR="00E021FD" w:rsidRPr="00E021FD" w:rsidRDefault="00E021FD" w:rsidP="00E021FD">
      <w:pPr>
        <w:numPr>
          <w:ilvl w:val="0"/>
          <w:numId w:val="17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/>
          <w:bCs/>
          <w:iCs/>
        </w:rPr>
        <w:t>Intímny materiál medzi deťmi mladšími ako 18 rokov môže byť považovaný za detskú pornografiu!</w:t>
      </w:r>
    </w:p>
    <w:p w:rsidR="00E021FD" w:rsidRPr="00E021FD" w:rsidRDefault="00E021FD" w:rsidP="00E021FD">
      <w:pPr>
        <w:numPr>
          <w:ilvl w:val="0"/>
          <w:numId w:val="17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Strata spoločenskej prestíže a úcty k sebe samému (psychická a emocionálna úzkosť, samovražedné sklony...)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</w:rPr>
      </w:pPr>
      <w:r w:rsidRPr="00E021FD">
        <w:rPr>
          <w:rFonts w:cstheme="minorHAnsi"/>
          <w:b/>
          <w:bCs/>
          <w:iCs/>
        </w:rPr>
        <w:t>Legislatíva: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nebezpečné prenasledovanie, tzv. </w:t>
      </w:r>
      <w:proofErr w:type="spellStart"/>
      <w:r w:rsidRPr="00E021FD">
        <w:rPr>
          <w:rFonts w:cstheme="minorHAnsi"/>
          <w:bCs/>
          <w:iCs/>
        </w:rPr>
        <w:t>stalking</w:t>
      </w:r>
      <w:proofErr w:type="spellEnd"/>
      <w:r w:rsidRPr="00E021FD">
        <w:rPr>
          <w:rFonts w:cstheme="minorHAnsi"/>
          <w:bCs/>
          <w:iCs/>
        </w:rPr>
        <w:t xml:space="preserve"> (§ 360a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vydieranie (§ 189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nátlak (§ 192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sexuálne zneužívanie (§ 201, § 201a, § 201b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ohováranie (§ 373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poškodzovanie cudzích práv (§ 376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detská pornografia – výroba (§ 368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detská pornografia – rozširovanie (§ 369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detská pornografia – prechovávanie a účasť na detskom pornografickom predstavení (§ 370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ohrozovanie mravnosti (§ 371, § 372 Trestného zákona), </w:t>
      </w:r>
    </w:p>
    <w:p w:rsidR="00E021FD" w:rsidRPr="00E021FD" w:rsidRDefault="00E021FD" w:rsidP="00E021FD">
      <w:pPr>
        <w:numPr>
          <w:ilvl w:val="0"/>
          <w:numId w:val="18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ohrozovanie mravnej výchovy mládeže (§ 211 Trestného zákona).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</w:rPr>
      </w:pPr>
      <w:r w:rsidRPr="00E021FD">
        <w:rPr>
          <w:rFonts w:cstheme="minorHAnsi"/>
          <w:b/>
          <w:bCs/>
          <w:iCs/>
        </w:rPr>
        <w:t>Čo s tým? Riešenia a prevencia:</w:t>
      </w:r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Hovoriť o týchto témach v momente keď dieťa dostane do rúk mobilný telefón, či počítač</w:t>
      </w:r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Osveta a vzdelávanie (detí aj rodičov)</w:t>
      </w:r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Právne povedomie (široko zamerané- ochrana údajov, identita, šírenie </w:t>
      </w:r>
      <w:proofErr w:type="spellStart"/>
      <w:r w:rsidRPr="00E021FD">
        <w:rPr>
          <w:rFonts w:cstheme="minorHAnsi"/>
          <w:bCs/>
          <w:iCs/>
        </w:rPr>
        <w:t>hoaxov</w:t>
      </w:r>
      <w:proofErr w:type="spellEnd"/>
      <w:r w:rsidRPr="00E021FD">
        <w:rPr>
          <w:rFonts w:cstheme="minorHAnsi"/>
          <w:bCs/>
          <w:iCs/>
        </w:rPr>
        <w:t>, nevhodné komentáre...)</w:t>
      </w:r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lastRenderedPageBreak/>
        <w:t xml:space="preserve">Vzťahová a sexuálna výchova (aj </w:t>
      </w:r>
      <w:proofErr w:type="spellStart"/>
      <w:r w:rsidRPr="00E021FD">
        <w:rPr>
          <w:rFonts w:cstheme="minorHAnsi"/>
          <w:bCs/>
          <w:iCs/>
        </w:rPr>
        <w:t>peer</w:t>
      </w:r>
      <w:proofErr w:type="spellEnd"/>
      <w:r w:rsidRPr="00E021FD">
        <w:rPr>
          <w:rFonts w:cstheme="minorHAnsi"/>
          <w:bCs/>
          <w:iCs/>
        </w:rPr>
        <w:t xml:space="preserve"> to </w:t>
      </w:r>
      <w:proofErr w:type="spellStart"/>
      <w:r w:rsidRPr="00E021FD">
        <w:rPr>
          <w:rFonts w:cstheme="minorHAnsi"/>
          <w:bCs/>
          <w:iCs/>
        </w:rPr>
        <w:t>peer</w:t>
      </w:r>
      <w:proofErr w:type="spellEnd"/>
      <w:r w:rsidRPr="00E021FD">
        <w:rPr>
          <w:rFonts w:cstheme="minorHAnsi"/>
          <w:bCs/>
          <w:iCs/>
        </w:rPr>
        <w:t xml:space="preserve"> skupiny)</w:t>
      </w:r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Koordinované úsilie škôl, rodičov, detí, ďalších inštitúcií.</w:t>
      </w:r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Cieľom nie je zakazovať online priestor, ale minimalizovať riziká</w:t>
      </w:r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Už vzniknuté situácie dokumentovať (</w:t>
      </w:r>
      <w:proofErr w:type="spellStart"/>
      <w:r w:rsidRPr="00E021FD">
        <w:rPr>
          <w:rFonts w:cstheme="minorHAnsi"/>
          <w:bCs/>
          <w:iCs/>
        </w:rPr>
        <w:t>screenshot</w:t>
      </w:r>
      <w:proofErr w:type="spellEnd"/>
      <w:r w:rsidRPr="00E021FD">
        <w:rPr>
          <w:rFonts w:cstheme="minorHAnsi"/>
          <w:bCs/>
          <w:iCs/>
        </w:rPr>
        <w:t>)a riešiť s políciou</w:t>
      </w:r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Funkčné, dobre cielené a viditeľné kampane (ČR: ESET- To nevymažeš, SR: Ovce)</w:t>
      </w:r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hyperlink r:id="rId8" w:history="1">
        <w:r w:rsidRPr="00E021FD">
          <w:rPr>
            <w:rStyle w:val="Hypertextovprepojenie"/>
            <w:rFonts w:cstheme="minorHAnsi"/>
            <w:bCs/>
            <w:iCs/>
          </w:rPr>
          <w:t>http://</w:t>
        </w:r>
      </w:hyperlink>
      <w:hyperlink r:id="rId9" w:history="1">
        <w:r w:rsidRPr="00E021FD">
          <w:rPr>
            <w:rStyle w:val="Hypertextovprepojenie"/>
            <w:rFonts w:cstheme="minorHAnsi"/>
            <w:bCs/>
            <w:iCs/>
          </w:rPr>
          <w:t>sk.sheeplive.eu/fairytales/bez-kozusteka</w:t>
        </w:r>
      </w:hyperlink>
    </w:p>
    <w:p w:rsidR="00E021FD" w:rsidRPr="00E021FD" w:rsidRDefault="00E021FD" w:rsidP="00E021FD">
      <w:pPr>
        <w:numPr>
          <w:ilvl w:val="0"/>
          <w:numId w:val="19"/>
        </w:numPr>
        <w:jc w:val="both"/>
        <w:rPr>
          <w:rFonts w:cstheme="minorHAnsi"/>
          <w:bCs/>
          <w:iCs/>
        </w:rPr>
      </w:pPr>
      <w:hyperlink r:id="rId10" w:history="1">
        <w:r w:rsidRPr="00E021FD">
          <w:rPr>
            <w:rStyle w:val="Hypertextovprepojenie"/>
            <w:rFonts w:cstheme="minorHAnsi"/>
            <w:bCs/>
            <w:iCs/>
          </w:rPr>
          <w:t>https</w:t>
        </w:r>
      </w:hyperlink>
      <w:hyperlink r:id="rId11" w:history="1">
        <w:r w:rsidRPr="00E021FD">
          <w:rPr>
            <w:rStyle w:val="Hypertextovprepojenie"/>
            <w:rFonts w:cstheme="minorHAnsi"/>
            <w:bCs/>
            <w:iCs/>
          </w:rPr>
          <w:t>://www.youtube.com/watch?v=_</w:t>
        </w:r>
      </w:hyperlink>
      <w:hyperlink r:id="rId12" w:history="1">
        <w:r w:rsidRPr="00E021FD">
          <w:rPr>
            <w:rStyle w:val="Hypertextovprepojenie"/>
            <w:rFonts w:cstheme="minorHAnsi"/>
            <w:bCs/>
            <w:iCs/>
          </w:rPr>
          <w:t>qCx_rEZPGU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</w:rPr>
      </w:pPr>
      <w:r w:rsidRPr="00E021FD">
        <w:rPr>
          <w:rFonts w:cstheme="minorHAnsi"/>
          <w:b/>
          <w:bCs/>
          <w:iCs/>
        </w:rPr>
        <w:t>Ako o „tom“ hovoriť?</w:t>
      </w:r>
    </w:p>
    <w:p w:rsidR="00E021FD" w:rsidRPr="00E021FD" w:rsidRDefault="00E021FD" w:rsidP="00E021FD">
      <w:pPr>
        <w:numPr>
          <w:ilvl w:val="0"/>
          <w:numId w:val="20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Vytvorenie bezpečného a podporujúceho prostredia pre rozhovory s deťmi v akomkoľvek smere</w:t>
      </w:r>
    </w:p>
    <w:p w:rsidR="00E021FD" w:rsidRPr="00E021FD" w:rsidRDefault="00E021FD" w:rsidP="00E021FD">
      <w:pPr>
        <w:numPr>
          <w:ilvl w:val="0"/>
          <w:numId w:val="20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Otvorená komunikácia (dôvera), neodsudzujúce rozhovory, počúvanie, empatia</w:t>
      </w:r>
    </w:p>
    <w:p w:rsidR="00E021FD" w:rsidRPr="00E021FD" w:rsidRDefault="00E021FD" w:rsidP="00E021FD">
      <w:pPr>
        <w:numPr>
          <w:ilvl w:val="0"/>
          <w:numId w:val="20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Nastavenie funkčných, obojstranne prijateľných pravidiel pohybu v digitálnom svete</w:t>
      </w:r>
    </w:p>
    <w:p w:rsidR="00E021FD" w:rsidRPr="00E021FD" w:rsidRDefault="00E021FD" w:rsidP="00E021FD">
      <w:pPr>
        <w:numPr>
          <w:ilvl w:val="0"/>
          <w:numId w:val="20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Poznať svoje práva- udelenie súhlasu na zverejnenie svojich vyobrazení</w:t>
      </w:r>
    </w:p>
    <w:p w:rsidR="00E021FD" w:rsidRPr="00E021FD" w:rsidRDefault="00E021FD" w:rsidP="00E021FD">
      <w:pPr>
        <w:numPr>
          <w:ilvl w:val="0"/>
          <w:numId w:val="20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Hovoriť o digitálnej bezpečnosti </w:t>
      </w:r>
    </w:p>
    <w:p w:rsidR="00E021FD" w:rsidRPr="00E021FD" w:rsidRDefault="00E021FD" w:rsidP="00E021FD">
      <w:pPr>
        <w:numPr>
          <w:ilvl w:val="0"/>
          <w:numId w:val="20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Spolupráca rodič+ odborníci (školský psychológ...)</w:t>
      </w:r>
    </w:p>
    <w:p w:rsidR="00E021FD" w:rsidRPr="00E021FD" w:rsidRDefault="00E021FD" w:rsidP="00E021FD">
      <w:pPr>
        <w:jc w:val="both"/>
        <w:rPr>
          <w:rFonts w:cstheme="minorHAnsi"/>
          <w:b/>
          <w:bCs/>
          <w:iCs/>
        </w:rPr>
      </w:pPr>
      <w:r w:rsidRPr="00E021FD">
        <w:rPr>
          <w:rFonts w:cstheme="minorHAnsi"/>
          <w:bCs/>
          <w:iCs/>
        </w:rPr>
        <w:t xml:space="preserve"> </w:t>
      </w:r>
      <w:r w:rsidRPr="00E021FD">
        <w:rPr>
          <w:rFonts w:cstheme="minorHAnsi"/>
          <w:b/>
          <w:bCs/>
          <w:iCs/>
        </w:rPr>
        <w:t>Pár slov priamo k mladým:</w:t>
      </w:r>
    </w:p>
    <w:p w:rsidR="00E021FD" w:rsidRPr="00E021FD" w:rsidRDefault="00E021FD" w:rsidP="00E021FD">
      <w:pPr>
        <w:numPr>
          <w:ilvl w:val="0"/>
          <w:numId w:val="21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Najbezpečnejšie je nikdy sa nefotografovať a sext nezdieľať </w:t>
      </w:r>
    </w:p>
    <w:p w:rsidR="00E021FD" w:rsidRPr="00E021FD" w:rsidRDefault="00E021FD" w:rsidP="00E021FD">
      <w:pPr>
        <w:numPr>
          <w:ilvl w:val="0"/>
          <w:numId w:val="21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Nikdy nefotografujte a neposielajte svoje intímne fotografie pod tlakom, ani osobe, na ktorej vám záleží </w:t>
      </w:r>
    </w:p>
    <w:p w:rsidR="00E021FD" w:rsidRPr="00E021FD" w:rsidRDefault="00E021FD" w:rsidP="00E021FD">
      <w:pPr>
        <w:numPr>
          <w:ilvl w:val="0"/>
          <w:numId w:val="21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Ak vás neznáma osoba požiada o odhaľujúcu fotografiu, môže ísť o podvod, ktorý by mohol viesť k ďalším požiadavkám a hrozbám; neodpovedajte a uvedenú situáciu oznámte rodičom, alebo nahláste na polícii; môže to byť zločinec, ktorý zneužil iných ľudí, takže varovaním orgánov činných v trestnom konaní pomáhate ostatným</w:t>
      </w:r>
    </w:p>
    <w:p w:rsidR="00E021FD" w:rsidRPr="00E021FD" w:rsidRDefault="00E021FD" w:rsidP="00E021FD">
      <w:pPr>
        <w:numPr>
          <w:ilvl w:val="0"/>
          <w:numId w:val="21"/>
        </w:num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Ak sext pochádza od priateľa alebo niekoho, koho poznáte, musí sa niekto s týmto priateľom rozprávať, aby si bol vedomý možných škodlivých následkov; vlastne robíte priateľovi veľkú láskavosť kvôli vážnym problémom, ktoré sa môžu vyskytnúť, ak sa do toho zapojí polícia. 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</w:rPr>
      </w:pPr>
      <w:r w:rsidRPr="00E021FD">
        <w:rPr>
          <w:rFonts w:cstheme="minorHAnsi"/>
          <w:b/>
          <w:bCs/>
          <w:iCs/>
        </w:rPr>
        <w:t>Kde nájsť pomoc?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  <w:sectPr w:rsidR="00E021FD" w:rsidRPr="00E021FD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14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Krízová linka pomoci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nonstop, anonymná a bezplatná linka pomoci pre ľudí v kríze v súvislosti s COVID-19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</w:rPr>
        <w:t>telefónu</w:t>
      </w:r>
      <w:r w:rsidRPr="00E021FD">
        <w:rPr>
          <w:rFonts w:cstheme="minorHAnsi"/>
          <w:bCs/>
          <w:iCs/>
        </w:rPr>
        <w:t> (0800 500 333)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</w:rPr>
        <w:t>chatu (nonstop)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</w:rPr>
        <w:t>emailu</w:t>
      </w:r>
      <w:r w:rsidRPr="00E021FD">
        <w:rPr>
          <w:rFonts w:cstheme="minorHAnsi"/>
          <w:bCs/>
          <w:iCs/>
        </w:rPr>
        <w:t> (poradna@ipcko.sk)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</w:rPr>
        <w:t>videa</w:t>
      </w:r>
      <w:r w:rsidRPr="00E021FD">
        <w:rPr>
          <w:rFonts w:cstheme="minorHAnsi"/>
          <w:bCs/>
          <w:iCs/>
        </w:rPr>
        <w:t> (každý deň od 9:00 do 19:00)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15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IPčko.sk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internetová linka dôvery pre mladých ľudí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chatu (nonstop)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e-mailu (poradna@ipcko.sk)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Cs/>
        </w:rPr>
      </w:pPr>
    </w:p>
    <w:p w:rsidR="00E021FD" w:rsidRPr="00E021FD" w:rsidRDefault="00E021FD" w:rsidP="00E021FD">
      <w:pPr>
        <w:jc w:val="both"/>
        <w:rPr>
          <w:rFonts w:cstheme="minorHAnsi"/>
          <w:b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16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Dobrá linka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internetová linka dôvery pre mladých ľudí so zdravotným znevýhodnením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chatu (pracovné dni od 15:00 do 20:00)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e-mailu (poradna@dobralinka.sk)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proofErr w:type="spellStart"/>
      <w:r w:rsidRPr="00E021FD">
        <w:rPr>
          <w:rFonts w:cstheme="minorHAnsi"/>
          <w:bCs/>
          <w:iCs/>
        </w:rPr>
        <w:t>videoporadenstva</w:t>
      </w:r>
      <w:proofErr w:type="spellEnd"/>
      <w:r w:rsidRPr="00E021FD">
        <w:rPr>
          <w:rFonts w:cstheme="minorHAnsi"/>
          <w:bCs/>
          <w:iCs/>
        </w:rPr>
        <w:t> (utorok a štvrtok od 15:00 do 20:00)</w:t>
      </w: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17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Linka</w:t>
        </w:r>
      </w:hyperlink>
      <w:hyperlink r:id="rId18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 detskej istoty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linka pomoci pre deti a mládež – 116 111</w:t>
      </w:r>
      <w:r w:rsidRPr="00E021FD">
        <w:rPr>
          <w:rFonts w:cstheme="minorHAnsi"/>
          <w:bCs/>
          <w:iCs/>
        </w:rPr>
        <w:br/>
        <w:t>– linka pre hľadané a sexuálne zneužívané deti – 116 000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telefónu (116 111 a 116 000 – </w:t>
      </w:r>
      <w:proofErr w:type="spellStart"/>
      <w:r w:rsidRPr="00E021FD">
        <w:rPr>
          <w:rFonts w:cstheme="minorHAnsi"/>
          <w:bCs/>
          <w:iCs/>
        </w:rPr>
        <w:t>non</w:t>
      </w:r>
      <w:proofErr w:type="spellEnd"/>
      <w:r w:rsidRPr="00E021FD">
        <w:rPr>
          <w:rFonts w:cstheme="minorHAnsi"/>
          <w:bCs/>
          <w:iCs/>
        </w:rPr>
        <w:t>-stop, bezplatne, anonymne)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chatu (každý deň od 18:00 do 22:00)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lastRenderedPageBreak/>
        <w:t>e-mailu (</w:t>
      </w:r>
      <w:hyperlink r:id="rId19" w:history="1">
        <w:r w:rsidRPr="00E021FD">
          <w:rPr>
            <w:rStyle w:val="Hypertextovprepojenie"/>
            <w:rFonts w:cstheme="minorHAnsi"/>
            <w:bCs/>
            <w:iCs/>
          </w:rPr>
          <w:t>potrebujem@pomoc.sk</w:t>
        </w:r>
      </w:hyperlink>
      <w:r w:rsidRPr="00E021FD">
        <w:rPr>
          <w:rFonts w:cstheme="minorHAnsi"/>
          <w:bCs/>
          <w:iCs/>
        </w:rPr>
        <w:t>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20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Linka detskej dôvery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telefonická a internetová poradňa pre deti a rodičov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 telefónu (0907 401 749 – pracovné dni od 8:00 do 20:00)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e-mailu (odkazy@linkadeti.sk)</w:t>
      </w:r>
      <w:r w:rsidRPr="00E021FD">
        <w:rPr>
          <w:rFonts w:cstheme="minorHAnsi"/>
          <w:bCs/>
          <w:iCs/>
        </w:rPr>
        <w:br/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chatu (pracovný deň od 14:00 do 19:00)  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proofErr w:type="spellStart"/>
      <w:r w:rsidRPr="00E021FD">
        <w:rPr>
          <w:rFonts w:cstheme="minorHAnsi"/>
          <w:bCs/>
          <w:iCs/>
        </w:rPr>
        <w:t>skype</w:t>
      </w:r>
      <w:proofErr w:type="spellEnd"/>
      <w:r w:rsidRPr="00E021FD">
        <w:rPr>
          <w:rFonts w:cstheme="minorHAnsi"/>
          <w:bCs/>
          <w:iCs/>
        </w:rPr>
        <w:t xml:space="preserve"> (</w:t>
      </w:r>
      <w:proofErr w:type="spellStart"/>
      <w:r w:rsidRPr="00E021FD">
        <w:rPr>
          <w:rFonts w:cstheme="minorHAnsi"/>
          <w:bCs/>
          <w:iCs/>
        </w:rPr>
        <w:t>linkadeti</w:t>
      </w:r>
      <w:proofErr w:type="spellEnd"/>
      <w:r w:rsidRPr="00E021FD">
        <w:rPr>
          <w:rFonts w:cstheme="minorHAnsi"/>
          <w:bCs/>
          <w:iCs/>
        </w:rPr>
        <w:t>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21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Linka dôvery Nezábudka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telefonická linka dôvery pre dospelých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telefónu (0800 800 566) 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22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 xml:space="preserve">Viac ako </w:t>
        </w:r>
        <w:proofErr w:type="spellStart"/>
        <w:r w:rsidRPr="00E021FD">
          <w:rPr>
            <w:rStyle w:val="Hypertextovprepojenie"/>
            <w:rFonts w:cstheme="minorHAnsi"/>
            <w:b/>
            <w:bCs/>
            <w:iCs/>
          </w:rPr>
          <w:t>ni</w:t>
        </w:r>
        <w:proofErr w:type="spellEnd"/>
        <w:r w:rsidRPr="00E021FD">
          <w:rPr>
            <w:rStyle w:val="Hypertextovprepojenie"/>
            <w:rFonts w:cstheme="minorHAnsi"/>
            <w:b/>
            <w:bCs/>
            <w:iCs/>
          </w:rPr>
          <w:t>(c)k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národná linka na pomoc deťom v ohrození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chatu (nonstop)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e-mailu (pomoc@viacakonick.gov.sk)</w:t>
      </w: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23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Chuť žiť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linka pomoci pre ľudí s poruchami príjmu potravy a ich blízkych 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telefónu (0800 221 080 – po-</w:t>
      </w:r>
      <w:proofErr w:type="spellStart"/>
      <w:r w:rsidRPr="00E021FD">
        <w:rPr>
          <w:rFonts w:cstheme="minorHAnsi"/>
          <w:bCs/>
          <w:iCs/>
        </w:rPr>
        <w:t>ut</w:t>
      </w:r>
      <w:proofErr w:type="spellEnd"/>
      <w:r w:rsidRPr="00E021FD">
        <w:rPr>
          <w:rFonts w:cstheme="minorHAnsi"/>
          <w:bCs/>
          <w:iCs/>
        </w:rPr>
        <w:t xml:space="preserve">: 14:00 – 20:00 ; </w:t>
      </w:r>
      <w:proofErr w:type="spellStart"/>
      <w:r w:rsidRPr="00E021FD">
        <w:rPr>
          <w:rFonts w:cstheme="minorHAnsi"/>
          <w:bCs/>
          <w:iCs/>
        </w:rPr>
        <w:t>str-pia</w:t>
      </w:r>
      <w:proofErr w:type="spellEnd"/>
      <w:r w:rsidRPr="00E021FD">
        <w:rPr>
          <w:rFonts w:cstheme="minorHAnsi"/>
          <w:bCs/>
          <w:iCs/>
        </w:rPr>
        <w:t>: 10:00 – 16:00 )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e-mailu (poradna@chutzit.sk)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24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Linka podpory pre učiteľov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linka podpory pre pedagógov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telefónu (0800 221 323 – po-</w:t>
      </w:r>
      <w:proofErr w:type="spellStart"/>
      <w:r w:rsidRPr="00E021FD">
        <w:rPr>
          <w:rFonts w:cstheme="minorHAnsi"/>
          <w:bCs/>
          <w:iCs/>
        </w:rPr>
        <w:t>pia</w:t>
      </w:r>
      <w:proofErr w:type="spellEnd"/>
      <w:r w:rsidRPr="00E021FD">
        <w:rPr>
          <w:rFonts w:cstheme="minorHAnsi"/>
          <w:bCs/>
          <w:iCs/>
        </w:rPr>
        <w:t>: 15:00 – 18:00)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e-mailu (linkapreucitelov@mpc-edu.sk)</w:t>
      </w: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</w:p>
    <w:p w:rsidR="00E021FD" w:rsidRPr="00E021FD" w:rsidRDefault="00E021FD" w:rsidP="00E021FD">
      <w:pPr>
        <w:jc w:val="both"/>
        <w:rPr>
          <w:rFonts w:cstheme="minorHAnsi"/>
          <w:b/>
          <w:bCs/>
          <w:iCs/>
          <w:u w:val="single"/>
        </w:rPr>
      </w:pPr>
      <w:hyperlink r:id="rId25" w:tgtFrame="_blank" w:history="1">
        <w:r w:rsidRPr="00E021FD">
          <w:rPr>
            <w:rStyle w:val="Hypertextovprepojenie"/>
            <w:rFonts w:cstheme="minorHAnsi"/>
            <w:b/>
            <w:bCs/>
            <w:iCs/>
          </w:rPr>
          <w:t>Národná linka pre ženy zažívajúce násilie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– telefonická linka pre ženy zažívajúce násilie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Poskytuje pomoc prostredníctvom: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 xml:space="preserve">telefónu (0800 212 212- </w:t>
      </w:r>
      <w:proofErr w:type="spellStart"/>
      <w:r w:rsidRPr="00E021FD">
        <w:rPr>
          <w:rFonts w:cstheme="minorHAnsi"/>
          <w:bCs/>
          <w:iCs/>
        </w:rPr>
        <w:t>non</w:t>
      </w:r>
      <w:proofErr w:type="spellEnd"/>
      <w:r w:rsidRPr="00E021FD">
        <w:rPr>
          <w:rFonts w:cstheme="minorHAnsi"/>
          <w:bCs/>
          <w:iCs/>
        </w:rPr>
        <w:t>-stop 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e-mailu (linkaprezeny@ivpr.gov.sk)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  <w:sectPr w:rsidR="00E021FD" w:rsidRPr="00E021FD" w:rsidSect="00D354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r w:rsidRPr="00E021FD">
        <w:rPr>
          <w:rFonts w:cstheme="minorHAnsi"/>
          <w:bCs/>
          <w:iCs/>
        </w:rPr>
        <w:t>ZDROJE: </w:t>
      </w:r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26" w:history="1">
        <w:r w:rsidRPr="00E021FD">
          <w:rPr>
            <w:rStyle w:val="Hypertextovprepojenie"/>
            <w:rFonts w:cstheme="minorHAnsi"/>
            <w:bCs/>
            <w:iCs/>
          </w:rPr>
          <w:t>https://www.tonevymazes.cz/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27" w:history="1">
        <w:r w:rsidRPr="00E021FD">
          <w:rPr>
            <w:rStyle w:val="Hypertextovprepojenie"/>
            <w:rFonts w:cstheme="minorHAnsi"/>
            <w:bCs/>
            <w:iCs/>
          </w:rPr>
          <w:t>https://www.sexting.cz/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28" w:history="1">
        <w:r w:rsidRPr="00E021FD">
          <w:rPr>
            <w:rStyle w:val="Hypertextovprepojenie"/>
            <w:rFonts w:cstheme="minorHAnsi"/>
            <w:bCs/>
            <w:iCs/>
          </w:rPr>
          <w:t>https://e-bezpeci.cz/index.php/ke-stazeni/tiskoviny/159-bezpecne-chovani-na-internetu-pro-kluky-a-pro-holky-2022/file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29" w:history="1">
        <w:r w:rsidRPr="00E021FD">
          <w:rPr>
            <w:rStyle w:val="Hypertextovprepojenie"/>
            <w:rFonts w:cstheme="minorHAnsi"/>
            <w:bCs/>
            <w:iCs/>
          </w:rPr>
          <w:t>https://e-bezpeci.cz/index.php/61-o-projektu-1/4183-materialy-pro-pedagogy-rodice-a-verejnost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30" w:history="1">
        <w:r w:rsidRPr="00E021FD">
          <w:rPr>
            <w:rStyle w:val="Hypertextovprepojenie"/>
            <w:rFonts w:cstheme="minorHAnsi"/>
            <w:bCs/>
            <w:iCs/>
          </w:rPr>
          <w:t>https://nebudobet.cz/sexting/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31" w:history="1">
        <w:r w:rsidRPr="00E021FD">
          <w:rPr>
            <w:rStyle w:val="Hypertextovprepojenie"/>
            <w:rFonts w:cstheme="minorHAnsi"/>
            <w:bCs/>
            <w:iCs/>
          </w:rPr>
          <w:t>https://www.krimi-plzen.cz/a/sexting-nebezpeci-pro-vase-deti/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32" w:history="1">
        <w:r w:rsidRPr="00E021FD">
          <w:rPr>
            <w:rStyle w:val="Hypertextovprepojenie"/>
            <w:rFonts w:cstheme="minorHAnsi"/>
            <w:bCs/>
            <w:iCs/>
          </w:rPr>
          <w:t>https://studiascientifica.ku.sk/wp-content/uploads/2024/08/04_niklova_ssf_3_2024.pdf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33" w:history="1">
        <w:r w:rsidRPr="00E021FD">
          <w:rPr>
            <w:rStyle w:val="Hypertextovprepojenie"/>
            <w:rFonts w:cstheme="minorHAnsi"/>
            <w:bCs/>
            <w:iCs/>
          </w:rPr>
          <w:t>https://www.cvtisr.sk/buxus/docs//prevencia/Pouzivanie_internetu_a_rizika_s_tym_spojene_u_ziakov_ZS_a_SS__2024_.pdf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34" w:history="1">
        <w:r w:rsidRPr="00E021FD">
          <w:rPr>
            <w:rStyle w:val="Hypertextovprepojenie"/>
            <w:rFonts w:cstheme="minorHAnsi"/>
            <w:bCs/>
            <w:iCs/>
          </w:rPr>
          <w:t>https://www.teraz.sk/slovensko/gp-sr-sexualne-nasilie-na-detoch-po/477124-clanok.html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35" w:history="1">
        <w:r w:rsidRPr="00E021FD">
          <w:rPr>
            <w:rStyle w:val="Hypertextovprepojenie"/>
            <w:rFonts w:cstheme="minorHAnsi"/>
            <w:bCs/>
            <w:iCs/>
          </w:rPr>
          <w:t>https://www.pdf.upol.cz/fileadmin/userdata/PdF/VaV/2019/odborne_seminare/PdF_Rizikove_sexualni_chovani_deti_na_internetu_sexting.pdf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36" w:history="1">
        <w:r w:rsidRPr="00E021FD">
          <w:rPr>
            <w:rStyle w:val="Hypertextovprepojenie"/>
            <w:rFonts w:cstheme="minorHAnsi"/>
            <w:bCs/>
            <w:iCs/>
          </w:rPr>
          <w:t>https://</w:t>
        </w:r>
      </w:hyperlink>
      <w:hyperlink r:id="rId37" w:history="1">
        <w:r w:rsidRPr="00E021FD">
          <w:rPr>
            <w:rStyle w:val="Hypertextovprepojenie"/>
            <w:rFonts w:cstheme="minorHAnsi"/>
            <w:bCs/>
            <w:iCs/>
          </w:rPr>
          <w:t>www.vyskummladeze.sk/wp-content/uploads/2021/07/iuventa_studia_vyskyt_sextingu_2019.pdf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38" w:history="1">
        <w:r w:rsidRPr="00E021FD">
          <w:rPr>
            <w:rStyle w:val="Hypertextovprepojenie"/>
            <w:rFonts w:cstheme="minorHAnsi"/>
            <w:bCs/>
            <w:iCs/>
          </w:rPr>
          <w:t>https://nitra.sk/grooming-co-je-to-a-kto-je-ohrozeny/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39" w:history="1">
        <w:r w:rsidRPr="00E021FD">
          <w:rPr>
            <w:rStyle w:val="Hypertextovprepojenie"/>
            <w:rFonts w:cstheme="minorHAnsi"/>
            <w:bCs/>
            <w:iCs/>
          </w:rPr>
          <w:t>http</w:t>
        </w:r>
      </w:hyperlink>
      <w:hyperlink r:id="rId40" w:history="1">
        <w:r w:rsidRPr="00E021FD">
          <w:rPr>
            <w:rStyle w:val="Hypertextovprepojenie"/>
            <w:rFonts w:cstheme="minorHAnsi"/>
            <w:bCs/>
            <w:iCs/>
          </w:rPr>
          <w:t>://</w:t>
        </w:r>
      </w:hyperlink>
      <w:hyperlink r:id="rId41" w:history="1">
        <w:r w:rsidRPr="00E021FD">
          <w:rPr>
            <w:rStyle w:val="Hypertextovprepojenie"/>
            <w:rFonts w:cstheme="minorHAnsi"/>
            <w:bCs/>
            <w:iCs/>
          </w:rPr>
          <w:t>sk.sheeplive.eu/fairytales/bez-kozusteka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42" w:history="1">
        <w:r w:rsidRPr="00E021FD">
          <w:rPr>
            <w:rStyle w:val="Hypertextovprepojenie"/>
            <w:rFonts w:cstheme="minorHAnsi"/>
            <w:bCs/>
            <w:iCs/>
          </w:rPr>
          <w:t>https://zive.aktuality.sk/clanok/YH2N7nU/ako-sa-rodicia-staraju-o-digitalnu-bezpecnost-deti-prieskum-priniesol-zaujimave-vysledky/#</w:t>
        </w:r>
      </w:hyperlink>
      <w:hyperlink r:id="rId43" w:history="1">
        <w:r w:rsidRPr="00E021FD">
          <w:rPr>
            <w:rStyle w:val="Hypertextovprepojenie"/>
            <w:rFonts w:cstheme="minorHAnsi"/>
            <w:bCs/>
            <w:iCs/>
          </w:rPr>
          <w:t>google_vignette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  <w:hyperlink r:id="rId44" w:history="1">
        <w:r w:rsidRPr="00E021FD">
          <w:rPr>
            <w:rStyle w:val="Hypertextovprepojenie"/>
            <w:rFonts w:cstheme="minorHAnsi"/>
            <w:bCs/>
            <w:iCs/>
          </w:rPr>
          <w:t>https://</w:t>
        </w:r>
      </w:hyperlink>
      <w:hyperlink r:id="rId45" w:history="1">
        <w:r w:rsidRPr="00E021FD">
          <w:rPr>
            <w:rStyle w:val="Hypertextovprepojenie"/>
            <w:rFonts w:cstheme="minorHAnsi"/>
            <w:bCs/>
            <w:iCs/>
          </w:rPr>
          <w:t>nks.gov.sk/wp-content/uploads/2025/MPST/vyskumna_sprava_2023-1.pdf?csrt=17333427097759527390</w:t>
        </w:r>
      </w:hyperlink>
    </w:p>
    <w:p w:rsidR="00E021FD" w:rsidRPr="00E021FD" w:rsidRDefault="00E021FD" w:rsidP="00E021FD">
      <w:pPr>
        <w:jc w:val="both"/>
        <w:rPr>
          <w:rFonts w:cstheme="minorHAnsi"/>
          <w:bCs/>
          <w:iCs/>
        </w:rPr>
      </w:pPr>
    </w:p>
    <w:p w:rsidR="00226B7E" w:rsidRPr="00E021FD" w:rsidRDefault="00226B7E" w:rsidP="00F35401">
      <w:pPr>
        <w:jc w:val="both"/>
        <w:rPr>
          <w:rFonts w:cstheme="minorHAnsi"/>
          <w:bCs/>
        </w:rPr>
      </w:pPr>
    </w:p>
    <w:sectPr w:rsidR="00226B7E" w:rsidRPr="00E021FD">
      <w:head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CF" w:rsidRDefault="00B95ACF" w:rsidP="000657D9">
      <w:r>
        <w:separator/>
      </w:r>
    </w:p>
  </w:endnote>
  <w:endnote w:type="continuationSeparator" w:id="0">
    <w:p w:rsidR="00B95ACF" w:rsidRDefault="00B95ACF" w:rsidP="0006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CF" w:rsidRDefault="00B95ACF" w:rsidP="000657D9">
      <w:r>
        <w:separator/>
      </w:r>
    </w:p>
  </w:footnote>
  <w:footnote w:type="continuationSeparator" w:id="0">
    <w:p w:rsidR="00B95ACF" w:rsidRDefault="00B95ACF" w:rsidP="0006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FD" w:rsidRDefault="00E021FD" w:rsidP="00E021FD">
    <w:pPr>
      <w:pStyle w:val="Hlavika"/>
      <w:jc w:val="right"/>
    </w:pPr>
    <w:r>
      <w:rPr>
        <w:noProof/>
        <w:lang w:eastAsia="sk-SK"/>
      </w:rPr>
      <w:drawing>
        <wp:inline distT="0" distB="0" distL="0" distR="0" wp14:anchorId="3A8E36D8" wp14:editId="7CDADD93">
          <wp:extent cx="2407920" cy="548640"/>
          <wp:effectExtent l="0" t="0" r="0" b="0"/>
          <wp:docPr id="3" name="Obrázok 3" descr="1_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D9" w:rsidRDefault="00E021FD" w:rsidP="000657D9">
    <w:pPr>
      <w:pStyle w:val="Hlavika"/>
      <w:jc w:val="right"/>
    </w:pPr>
    <w:r>
      <w:rPr>
        <w:noProof/>
        <w:lang w:eastAsia="sk-SK"/>
      </w:rPr>
      <w:drawing>
        <wp:inline distT="0" distB="0" distL="0" distR="0">
          <wp:extent cx="2407920" cy="548640"/>
          <wp:effectExtent l="0" t="0" r="0" b="0"/>
          <wp:docPr id="1" name="Obrázok 1" descr="1_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57D9" w:rsidRDefault="000657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B51"/>
    <w:multiLevelType w:val="hybridMultilevel"/>
    <w:tmpl w:val="619E6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5A3E"/>
    <w:multiLevelType w:val="multilevel"/>
    <w:tmpl w:val="7FD6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C3E9C"/>
    <w:multiLevelType w:val="hybridMultilevel"/>
    <w:tmpl w:val="905C8C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259D"/>
    <w:multiLevelType w:val="hybridMultilevel"/>
    <w:tmpl w:val="628C02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E0DB5"/>
    <w:multiLevelType w:val="hybridMultilevel"/>
    <w:tmpl w:val="6BE0D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A5C1C"/>
    <w:multiLevelType w:val="hybridMultilevel"/>
    <w:tmpl w:val="BB8A4A1C"/>
    <w:lvl w:ilvl="0" w:tplc="9904C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8F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08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65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2D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C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61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04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E014C1"/>
    <w:multiLevelType w:val="hybridMultilevel"/>
    <w:tmpl w:val="A9BAF5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5912"/>
    <w:multiLevelType w:val="hybridMultilevel"/>
    <w:tmpl w:val="A086BC7A"/>
    <w:lvl w:ilvl="0" w:tplc="42504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00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6C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44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25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E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4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A9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84692C"/>
    <w:multiLevelType w:val="hybridMultilevel"/>
    <w:tmpl w:val="38C2B5D6"/>
    <w:lvl w:ilvl="0" w:tplc="5ECE7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C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3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A3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E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7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AC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C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48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9503D3"/>
    <w:multiLevelType w:val="hybridMultilevel"/>
    <w:tmpl w:val="D690E04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26475"/>
    <w:multiLevelType w:val="hybridMultilevel"/>
    <w:tmpl w:val="61B84A16"/>
    <w:lvl w:ilvl="0" w:tplc="857A0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94B"/>
    <w:multiLevelType w:val="hybridMultilevel"/>
    <w:tmpl w:val="19F64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3F56"/>
    <w:multiLevelType w:val="hybridMultilevel"/>
    <w:tmpl w:val="07B4CC36"/>
    <w:lvl w:ilvl="0" w:tplc="BCD85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83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A6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0B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87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6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2A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05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61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0C0CEA"/>
    <w:multiLevelType w:val="hybridMultilevel"/>
    <w:tmpl w:val="584CE926"/>
    <w:lvl w:ilvl="0" w:tplc="FA3A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6D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8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AA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EB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6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C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8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A5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F76476"/>
    <w:multiLevelType w:val="hybridMultilevel"/>
    <w:tmpl w:val="8532717C"/>
    <w:lvl w:ilvl="0" w:tplc="3E5CB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E7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E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43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C0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6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C6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0F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4F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B36DA5"/>
    <w:multiLevelType w:val="hybridMultilevel"/>
    <w:tmpl w:val="4B72AC3A"/>
    <w:lvl w:ilvl="0" w:tplc="B5FC3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61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7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84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22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8A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20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2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BC68A0"/>
    <w:multiLevelType w:val="hybridMultilevel"/>
    <w:tmpl w:val="10C0E8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E115D9"/>
    <w:multiLevelType w:val="hybridMultilevel"/>
    <w:tmpl w:val="A4386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319A5"/>
    <w:multiLevelType w:val="hybridMultilevel"/>
    <w:tmpl w:val="136C5B98"/>
    <w:lvl w:ilvl="0" w:tplc="676C3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2B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A3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22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0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22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5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85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465224"/>
    <w:multiLevelType w:val="hybridMultilevel"/>
    <w:tmpl w:val="0BC259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5313B6"/>
    <w:multiLevelType w:val="hybridMultilevel"/>
    <w:tmpl w:val="AD460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20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19"/>
  </w:num>
  <w:num w:numId="10">
    <w:abstractNumId w:val="9"/>
  </w:num>
  <w:num w:numId="11">
    <w:abstractNumId w:val="16"/>
  </w:num>
  <w:num w:numId="12">
    <w:abstractNumId w:val="3"/>
  </w:num>
  <w:num w:numId="13">
    <w:abstractNumId w:val="2"/>
  </w:num>
  <w:num w:numId="14">
    <w:abstractNumId w:val="18"/>
  </w:num>
  <w:num w:numId="15">
    <w:abstractNumId w:val="14"/>
  </w:num>
  <w:num w:numId="16">
    <w:abstractNumId w:val="8"/>
  </w:num>
  <w:num w:numId="17">
    <w:abstractNumId w:val="13"/>
  </w:num>
  <w:num w:numId="18">
    <w:abstractNumId w:val="15"/>
  </w:num>
  <w:num w:numId="19">
    <w:abstractNumId w:val="5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27"/>
    <w:rsid w:val="000018A2"/>
    <w:rsid w:val="000657D9"/>
    <w:rsid w:val="00143804"/>
    <w:rsid w:val="001B1F8E"/>
    <w:rsid w:val="001B3CC3"/>
    <w:rsid w:val="00226B7E"/>
    <w:rsid w:val="002F3606"/>
    <w:rsid w:val="003C48AE"/>
    <w:rsid w:val="003E5906"/>
    <w:rsid w:val="004600F1"/>
    <w:rsid w:val="004F4BB2"/>
    <w:rsid w:val="00501027"/>
    <w:rsid w:val="005028AB"/>
    <w:rsid w:val="00643A5D"/>
    <w:rsid w:val="006C3738"/>
    <w:rsid w:val="007356D0"/>
    <w:rsid w:val="0078767C"/>
    <w:rsid w:val="00796E2E"/>
    <w:rsid w:val="007C5227"/>
    <w:rsid w:val="008351B6"/>
    <w:rsid w:val="00871BB6"/>
    <w:rsid w:val="008F4B4B"/>
    <w:rsid w:val="00957D09"/>
    <w:rsid w:val="00A13295"/>
    <w:rsid w:val="00A9264E"/>
    <w:rsid w:val="00AD4AF1"/>
    <w:rsid w:val="00AE438A"/>
    <w:rsid w:val="00AF04DB"/>
    <w:rsid w:val="00B229B0"/>
    <w:rsid w:val="00B95ACF"/>
    <w:rsid w:val="00C51B04"/>
    <w:rsid w:val="00C771FE"/>
    <w:rsid w:val="00D05BD9"/>
    <w:rsid w:val="00D35D33"/>
    <w:rsid w:val="00E021FD"/>
    <w:rsid w:val="00E13233"/>
    <w:rsid w:val="00F3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C70BA"/>
  <w15:docId w15:val="{416ED90A-181C-2548-A197-4254D631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51B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600F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00F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0657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57D9"/>
  </w:style>
  <w:style w:type="paragraph" w:styleId="Pta">
    <w:name w:val="footer"/>
    <w:basedOn w:val="Normlny"/>
    <w:link w:val="PtaChar"/>
    <w:uiPriority w:val="99"/>
    <w:unhideWhenUsed/>
    <w:rsid w:val="000657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ldi.sk/" TargetMode="External"/><Relationship Id="rId26" Type="http://schemas.openxmlformats.org/officeDocument/2006/relationships/hyperlink" Target="https://www.tonevymazes.cz/" TargetMode="External"/><Relationship Id="rId39" Type="http://schemas.openxmlformats.org/officeDocument/2006/relationships/hyperlink" Target="http://sk.sheeplive.eu/fairytales/bez-kozusteka" TargetMode="External"/><Relationship Id="rId21" Type="http://schemas.openxmlformats.org/officeDocument/2006/relationships/hyperlink" Target="http://linkanezabudka.sk/" TargetMode="External"/><Relationship Id="rId34" Type="http://schemas.openxmlformats.org/officeDocument/2006/relationships/hyperlink" Target="https://www.teraz.sk/slovensko/gp-sr-sexualne-nasilie-na-detoch-po/477124-clanok.html" TargetMode="External"/><Relationship Id="rId42" Type="http://schemas.openxmlformats.org/officeDocument/2006/relationships/hyperlink" Target="https://zive.aktuality.sk/clanok/YH2N7nU/ako-sa-rodicia-staraju-o-digitalnu-bezpecnost-deti-prieskum-priniesol-zaujimave-vysledky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dobralinka.sk/" TargetMode="External"/><Relationship Id="rId29" Type="http://schemas.openxmlformats.org/officeDocument/2006/relationships/hyperlink" Target="https://e-bezpeci.cz/index.php/61-o-projektu-1/4183-materialy-pro-pedagogy-rodice-a-verejn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qCx_rEZPGU" TargetMode="External"/><Relationship Id="rId24" Type="http://schemas.openxmlformats.org/officeDocument/2006/relationships/hyperlink" Target="https://mpc-edu.sk/sk/aktuality/linka-podpory-pre-ucitelov" TargetMode="External"/><Relationship Id="rId32" Type="http://schemas.openxmlformats.org/officeDocument/2006/relationships/hyperlink" Target="https://studiascientifica.ku.sk/wp-content/uploads/2024/08/04_niklova_ssf_3_2024.pdf" TargetMode="External"/><Relationship Id="rId37" Type="http://schemas.openxmlformats.org/officeDocument/2006/relationships/hyperlink" Target="https://www.vyskummladeze.sk/wp-content/uploads/2021/07/iuventa_studia_vyskyt_sextingu_2019.pdf" TargetMode="External"/><Relationship Id="rId40" Type="http://schemas.openxmlformats.org/officeDocument/2006/relationships/hyperlink" Target="http://sk.sheeplive.eu/fairytales/bez-kozusteka" TargetMode="External"/><Relationship Id="rId45" Type="http://schemas.openxmlformats.org/officeDocument/2006/relationships/hyperlink" Target="https://nks.gov.sk/wp-content/uploads/2025/MPST/vyskumna_sprava_2023-1.pdf?csrt=173334270977595273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pcko.sk/" TargetMode="External"/><Relationship Id="rId23" Type="http://schemas.openxmlformats.org/officeDocument/2006/relationships/hyperlink" Target="https://chutzit.sk/" TargetMode="External"/><Relationship Id="rId28" Type="http://schemas.openxmlformats.org/officeDocument/2006/relationships/hyperlink" Target="https://e-bezpeci.cz/index.php/ke-stazeni/tiskoviny/159-bezpecne-chovani-na-internetu-pro-kluky-a-pro-holky-2022/file" TargetMode="External"/><Relationship Id="rId36" Type="http://schemas.openxmlformats.org/officeDocument/2006/relationships/hyperlink" Target="https://www.vyskummladeze.sk/wp-content/uploads/2021/07/iuventa_studia_vyskyt_sextingu_2019.pdf" TargetMode="External"/><Relationship Id="rId10" Type="http://schemas.openxmlformats.org/officeDocument/2006/relationships/hyperlink" Target="https://www.youtube.com/watch?v=_qCx_rEZPGU" TargetMode="External"/><Relationship Id="rId19" Type="http://schemas.openxmlformats.org/officeDocument/2006/relationships/hyperlink" Target="mailto:potrebujem@pomoc.sk" TargetMode="External"/><Relationship Id="rId31" Type="http://schemas.openxmlformats.org/officeDocument/2006/relationships/hyperlink" Target="https://www.krimi-plzen.cz/a/sexting-nebezpeci-pro-vase-deti/" TargetMode="External"/><Relationship Id="rId44" Type="http://schemas.openxmlformats.org/officeDocument/2006/relationships/hyperlink" Target="https://nks.gov.sk/wp-content/uploads/2025/MPST/vyskumna_sprava_2023-1.pdf?csrt=17333427097759527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.sheeplive.eu/fairytales/bez-kozusteka" TargetMode="External"/><Relationship Id="rId14" Type="http://schemas.openxmlformats.org/officeDocument/2006/relationships/hyperlink" Target="https://www.krizovalinkapomoci.sk/" TargetMode="External"/><Relationship Id="rId22" Type="http://schemas.openxmlformats.org/officeDocument/2006/relationships/hyperlink" Target="https://viacakonick.gov.sk/" TargetMode="External"/><Relationship Id="rId27" Type="http://schemas.openxmlformats.org/officeDocument/2006/relationships/hyperlink" Target="https://www.sexting.cz/" TargetMode="External"/><Relationship Id="rId30" Type="http://schemas.openxmlformats.org/officeDocument/2006/relationships/hyperlink" Target="https://nebudobet.cz/sexting/" TargetMode="External"/><Relationship Id="rId35" Type="http://schemas.openxmlformats.org/officeDocument/2006/relationships/hyperlink" Target="https://www.pdf.upol.cz/fileadmin/userdata/PdF/VaV/2019/odborne_seminare/PdF_Rizikove_sexualni_chovani_deti_na_internetu_sexting.pdf" TargetMode="External"/><Relationship Id="rId43" Type="http://schemas.openxmlformats.org/officeDocument/2006/relationships/hyperlink" Target="https://zive.aktuality.sk/clanok/YH2N7nU/ako-sa-rodicia-staraju-o-digitalnu-bezpecnost-deti-prieskum-priniesol-zaujimave-vysledky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sk.sheeplive.eu/fairytales/bez-kozuste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_qCx_rEZPGU" TargetMode="External"/><Relationship Id="rId17" Type="http://schemas.openxmlformats.org/officeDocument/2006/relationships/hyperlink" Target="http://www.ldi.sk/" TargetMode="External"/><Relationship Id="rId25" Type="http://schemas.openxmlformats.org/officeDocument/2006/relationships/hyperlink" Target="https://www.zastavmenasilie.gov.sk/nonstop-linka/" TargetMode="External"/><Relationship Id="rId33" Type="http://schemas.openxmlformats.org/officeDocument/2006/relationships/hyperlink" Target="https://www.cvtisr.sk/buxus/docs/prevencia/Pouzivanie_internetu_a_rizika_s_tym_spojene_u_ziakov_ZS_a_SS__2024_.pdf" TargetMode="External"/><Relationship Id="rId38" Type="http://schemas.openxmlformats.org/officeDocument/2006/relationships/hyperlink" Target="http://sk.sheeplive.eu/fairytales/bez-kozusteka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linkadeti.sk/domov" TargetMode="External"/><Relationship Id="rId41" Type="http://schemas.openxmlformats.org/officeDocument/2006/relationships/hyperlink" Target="http://sk.sheeplive.eu/fairytales/bez-kozus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Blažeková</dc:creator>
  <cp:keywords/>
  <dc:description/>
  <cp:lastModifiedBy>Daňovičová Dominika</cp:lastModifiedBy>
  <cp:revision>2</cp:revision>
  <cp:lastPrinted>2025-01-14T13:00:00Z</cp:lastPrinted>
  <dcterms:created xsi:type="dcterms:W3CDTF">2025-06-24T11:09:00Z</dcterms:created>
  <dcterms:modified xsi:type="dcterms:W3CDTF">2025-06-24T11:09:00Z</dcterms:modified>
</cp:coreProperties>
</file>